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4E086" w14:textId="77777777" w:rsidR="0075029B" w:rsidRDefault="0075029B" w:rsidP="00D55E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</w:rPr>
      </w:pPr>
    </w:p>
    <w:p w14:paraId="4916520A" w14:textId="77777777" w:rsidR="0075029B" w:rsidRDefault="0075029B" w:rsidP="007502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5294B"/>
          <w:kern w:val="0"/>
        </w:rPr>
      </w:pPr>
    </w:p>
    <w:p w14:paraId="78562FE8" w14:textId="77777777" w:rsidR="0075029B" w:rsidRPr="0075029B" w:rsidRDefault="00E81006" w:rsidP="007502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color w:val="05294B"/>
          <w:kern w:val="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5294B"/>
          <w:kern w:val="0"/>
          <w:sz w:val="32"/>
          <w:szCs w:val="32"/>
          <w:u w:val="single"/>
        </w:rPr>
        <w:t>Paper Instructions Due May 23</w:t>
      </w:r>
      <w:r w:rsidR="0075029B" w:rsidRPr="0075029B">
        <w:rPr>
          <w:rFonts w:ascii="Times New Roman" w:eastAsia="Times New Roman" w:hAnsi="Times New Roman" w:cs="Times New Roman"/>
          <w:b/>
          <w:color w:val="05294B"/>
          <w:kern w:val="0"/>
          <w:sz w:val="32"/>
          <w:szCs w:val="32"/>
          <w:u w:val="single"/>
        </w:rPr>
        <w:t>, 2026</w:t>
      </w:r>
    </w:p>
    <w:p w14:paraId="1D78D52A" w14:textId="77777777" w:rsidR="0075029B" w:rsidRDefault="0075029B" w:rsidP="007502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5294B"/>
          <w:kern w:val="0"/>
        </w:rPr>
      </w:pPr>
    </w:p>
    <w:p w14:paraId="3F9665BA" w14:textId="77777777" w:rsidR="0075029B" w:rsidRDefault="0075029B" w:rsidP="007502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5294B"/>
          <w:kern w:val="0"/>
          <w:sz w:val="40"/>
          <w:szCs w:val="40"/>
        </w:rPr>
      </w:pPr>
      <w:r w:rsidRPr="0075029B">
        <w:rPr>
          <w:rFonts w:ascii="Times New Roman" w:eastAsia="Times New Roman" w:hAnsi="Times New Roman" w:cs="Times New Roman"/>
          <w:color w:val="05294B"/>
          <w:kern w:val="0"/>
          <w:sz w:val="40"/>
          <w:szCs w:val="40"/>
        </w:rPr>
        <w:t>With references</w:t>
      </w:r>
      <w:r>
        <w:rPr>
          <w:rFonts w:ascii="Times New Roman" w:eastAsia="Times New Roman" w:hAnsi="Times New Roman" w:cs="Times New Roman"/>
          <w:color w:val="05294B"/>
          <w:kern w:val="0"/>
          <w:sz w:val="40"/>
          <w:szCs w:val="40"/>
        </w:rPr>
        <w:t>\</w:t>
      </w:r>
    </w:p>
    <w:p w14:paraId="07C976A0" w14:textId="77777777" w:rsidR="0075029B" w:rsidRPr="0075029B" w:rsidRDefault="0075029B" w:rsidP="007502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color w:val="05294B"/>
          <w:kern w:val="0"/>
          <w:sz w:val="40"/>
          <w:szCs w:val="40"/>
        </w:rPr>
      </w:pPr>
      <w:r w:rsidRPr="0075029B">
        <w:rPr>
          <w:rFonts w:ascii="Times New Roman" w:eastAsia="Times New Roman" w:hAnsi="Times New Roman" w:cs="Times New Roman"/>
          <w:b/>
          <w:color w:val="05294B"/>
          <w:kern w:val="0"/>
          <w:sz w:val="40"/>
          <w:szCs w:val="40"/>
        </w:rPr>
        <w:t>Part on</w:t>
      </w:r>
      <w:r>
        <w:rPr>
          <w:rFonts w:ascii="Times New Roman" w:eastAsia="Times New Roman" w:hAnsi="Times New Roman" w:cs="Times New Roman"/>
          <w:b/>
          <w:color w:val="05294B"/>
          <w:kern w:val="0"/>
          <w:sz w:val="40"/>
          <w:szCs w:val="40"/>
        </w:rPr>
        <w:t>e</w:t>
      </w:r>
    </w:p>
    <w:p w14:paraId="6CBFE7E6" w14:textId="59AA33C6" w:rsidR="003037D3" w:rsidRDefault="003037D3" w:rsidP="003037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</w:rPr>
      </w:pPr>
      <w:r>
        <w:rPr>
          <w:rFonts w:ascii="Times New Roman" w:eastAsia="Times New Roman" w:hAnsi="Times New Roman" w:cs="Times New Roman"/>
          <w:color w:val="05294B"/>
          <w:kern w:val="0"/>
        </w:rPr>
        <w:t>We will submit one 5 to 6</w:t>
      </w:r>
      <w:r w:rsidR="00D55E02" w:rsidRPr="00EF273C">
        <w:rPr>
          <w:rFonts w:ascii="Times New Roman" w:eastAsia="Times New Roman" w:hAnsi="Times New Roman" w:cs="Times New Roman"/>
          <w:color w:val="05294B"/>
          <w:kern w:val="0"/>
        </w:rPr>
        <w:t>-</w:t>
      </w:r>
      <w:r w:rsidR="00D55E02" w:rsidRPr="00010C87">
        <w:rPr>
          <w:rFonts w:ascii="Times New Roman" w:eastAsia="Times New Roman" w:hAnsi="Times New Roman" w:cs="Times New Roman"/>
          <w:color w:val="05294B"/>
          <w:kern w:val="0"/>
        </w:rPr>
        <w:t>page paper:</w:t>
      </w:r>
      <w:r>
        <w:rPr>
          <w:rFonts w:ascii="Times New Roman" w:eastAsia="Times New Roman" w:hAnsi="Times New Roman" w:cs="Times New Roman"/>
          <w:color w:val="05294B"/>
          <w:kern w:val="0"/>
        </w:rPr>
        <w:t xml:space="preserve"> Do Not Write too much not more than 6 pages.</w:t>
      </w:r>
    </w:p>
    <w:p w14:paraId="5A872801" w14:textId="77777777" w:rsidR="003037D3" w:rsidRPr="003037D3" w:rsidRDefault="003037D3" w:rsidP="00D55E0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  <w:highlight w:val="yellow"/>
        </w:rPr>
      </w:pPr>
    </w:p>
    <w:p w14:paraId="4EB50A7E" w14:textId="38561C44" w:rsidR="00D55E02" w:rsidRDefault="00D55E02" w:rsidP="00D55E0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  <w:highlight w:val="yellow"/>
        </w:rPr>
      </w:pPr>
      <w:r w:rsidRPr="0075029B">
        <w:rPr>
          <w:rFonts w:ascii="Times New Roman" w:eastAsia="Times New Roman" w:hAnsi="Times New Roman" w:cs="Times New Roman"/>
          <w:color w:val="05294B"/>
          <w:kern w:val="0"/>
          <w:highlight w:val="yellow"/>
        </w:rPr>
        <w:t>What we learned in Advanced Research Methods, based solely on the five course sessions (research and ethics, research design, quantitative and qualitative methods, data collection, data analysis, and interpretation).</w:t>
      </w:r>
    </w:p>
    <w:p w14:paraId="126068B4" w14:textId="77777777" w:rsidR="0075029B" w:rsidRPr="0075029B" w:rsidRDefault="0075029B" w:rsidP="0075029B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color w:val="05294B"/>
          <w:kern w:val="0"/>
          <w:sz w:val="36"/>
          <w:szCs w:val="36"/>
        </w:rPr>
      </w:pPr>
      <w:r w:rsidRPr="0075029B">
        <w:rPr>
          <w:rFonts w:ascii="Times New Roman" w:eastAsia="Times New Roman" w:hAnsi="Times New Roman" w:cs="Times New Roman"/>
          <w:b/>
          <w:color w:val="05294B"/>
          <w:kern w:val="0"/>
          <w:sz w:val="36"/>
          <w:szCs w:val="36"/>
        </w:rPr>
        <w:t>Part Two</w:t>
      </w:r>
      <w:bookmarkStart w:id="0" w:name="_GoBack"/>
      <w:bookmarkEnd w:id="0"/>
    </w:p>
    <w:p w14:paraId="179D8E92" w14:textId="36D5C87B" w:rsidR="00D55E02" w:rsidRPr="0075029B" w:rsidRDefault="00D55E02" w:rsidP="00D55E0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kern w:val="0"/>
        </w:rPr>
      </w:pPr>
      <w:r w:rsidRPr="00EF273C">
        <w:rPr>
          <w:rFonts w:ascii="Times New Roman" w:eastAsia="Times New Roman" w:hAnsi="Times New Roman" w:cs="Times New Roman"/>
          <w:color w:val="05294B"/>
          <w:kern w:val="0"/>
        </w:rPr>
        <w:t> </w:t>
      </w:r>
      <w:r w:rsidRPr="0075029B">
        <w:rPr>
          <w:rFonts w:ascii="Times New Roman" w:eastAsia="Times New Roman" w:hAnsi="Times New Roman" w:cs="Times New Roman"/>
          <w:color w:val="00B050"/>
          <w:kern w:val="0"/>
        </w:rPr>
        <w:t>Our research proposal, following the template you provided (introduction, rationale, literature review, research questions, ethical considerations, population and sample, and data collection).</w:t>
      </w:r>
    </w:p>
    <w:p w14:paraId="12732DF7" w14:textId="77777777" w:rsidR="00D55E02" w:rsidRPr="00010C87" w:rsidRDefault="00D55E02" w:rsidP="00D55E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</w:rPr>
      </w:pPr>
      <w:r w:rsidRPr="00010C87">
        <w:rPr>
          <w:rFonts w:ascii="Times New Roman" w:eastAsia="Times New Roman" w:hAnsi="Times New Roman" w:cs="Times New Roman"/>
          <w:color w:val="05294B"/>
          <w:kern w:val="0"/>
        </w:rPr>
        <w:t>We also confirmed that:</w:t>
      </w:r>
    </w:p>
    <w:p w14:paraId="67B715AD" w14:textId="77777777" w:rsidR="00D55E02" w:rsidRPr="00010C87" w:rsidRDefault="00D55E02" w:rsidP="00D55E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</w:rPr>
      </w:pPr>
      <w:r w:rsidRPr="00010C87">
        <w:rPr>
          <w:rFonts w:ascii="Times New Roman" w:eastAsia="Times New Roman" w:hAnsi="Times New Roman" w:cs="Times New Roman"/>
          <w:color w:val="05294B"/>
          <w:kern w:val="0"/>
        </w:rPr>
        <w:t>The proposal is to be qualitative, using semi</w:t>
      </w:r>
      <w:r w:rsidRPr="00010C87">
        <w:rPr>
          <w:rFonts w:ascii="Times New Roman" w:eastAsia="Times New Roman" w:hAnsi="Times New Roman" w:cs="Times New Roman"/>
          <w:color w:val="05294B"/>
          <w:kern w:val="0"/>
        </w:rPr>
        <w:noBreakHyphen/>
        <w:t>structured interviews.</w:t>
      </w:r>
    </w:p>
    <w:p w14:paraId="75C7697B" w14:textId="77777777" w:rsidR="00E81006" w:rsidRPr="00E81006" w:rsidRDefault="00D55E02" w:rsidP="00E810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  <w:highlight w:val="yellow"/>
        </w:rPr>
      </w:pPr>
      <w:r w:rsidRPr="0075029B">
        <w:rPr>
          <w:rFonts w:ascii="Times New Roman" w:eastAsia="Times New Roman" w:hAnsi="Times New Roman" w:cs="Times New Roman"/>
          <w:color w:val="05294B"/>
          <w:kern w:val="0"/>
          <w:highlight w:val="yellow"/>
        </w:rPr>
        <w:t>Each student should formulate 1–2 research questions, aligned with the chosen topic and qualitative method.</w:t>
      </w:r>
    </w:p>
    <w:p w14:paraId="7E269981" w14:textId="77777777" w:rsidR="0075029B" w:rsidRPr="00E81006" w:rsidRDefault="0075029B" w:rsidP="0075029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kern w:val="0"/>
        </w:rPr>
      </w:pPr>
      <w:r w:rsidRPr="00E81006">
        <w:rPr>
          <w:rFonts w:ascii="Times New Roman" w:eastAsia="Times New Roman" w:hAnsi="Times New Roman" w:cs="Times New Roman"/>
          <w:b/>
          <w:color w:val="FF0000"/>
          <w:kern w:val="0"/>
        </w:rPr>
        <w:t>“</w:t>
      </w:r>
      <w:r w:rsidR="00E81006" w:rsidRPr="00E81006">
        <w:rPr>
          <w:rFonts w:ascii="Times New Roman" w:eastAsia="Times New Roman" w:hAnsi="Times New Roman" w:cs="Times New Roman"/>
          <w:b/>
          <w:color w:val="FF0000"/>
          <w:kern w:val="0"/>
        </w:rPr>
        <w:t>THE IMPACT OF DOMESTIC VIOLENCE AMONG THE ELDERLY IN NURSING HOMES</w:t>
      </w:r>
      <w:r w:rsidRPr="00E81006">
        <w:rPr>
          <w:rFonts w:ascii="Times New Roman" w:eastAsia="Times New Roman" w:hAnsi="Times New Roman" w:cs="Times New Roman"/>
          <w:b/>
          <w:color w:val="FF0000"/>
          <w:kern w:val="0"/>
        </w:rPr>
        <w:t>.”</w:t>
      </w:r>
    </w:p>
    <w:p w14:paraId="29DBD397" w14:textId="77777777" w:rsidR="0075029B" w:rsidRPr="00010C87" w:rsidRDefault="0075029B" w:rsidP="007502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</w:rPr>
      </w:pPr>
      <w:r w:rsidRPr="00010C87">
        <w:rPr>
          <w:rFonts w:ascii="Times New Roman" w:eastAsia="Times New Roman" w:hAnsi="Times New Roman" w:cs="Times New Roman"/>
          <w:color w:val="05294B"/>
          <w:kern w:val="0"/>
        </w:rPr>
        <w:t>Discussed:</w:t>
      </w:r>
    </w:p>
    <w:p w14:paraId="715106B8" w14:textId="77777777" w:rsidR="0075029B" w:rsidRPr="00EF273C" w:rsidRDefault="0075029B" w:rsidP="0075029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</w:rPr>
      </w:pPr>
      <w:r w:rsidRPr="00EF273C">
        <w:rPr>
          <w:rFonts w:ascii="Times New Roman" w:eastAsia="Times New Roman" w:hAnsi="Times New Roman" w:cs="Times New Roman"/>
          <w:color w:val="05294B"/>
          <w:kern w:val="0"/>
        </w:rPr>
        <w:t>Domestic violence and abuse occur in the home and in </w:t>
      </w:r>
      <w:r w:rsidRPr="00EF273C">
        <w:rPr>
          <w:rFonts w:ascii="Times New Roman" w:eastAsia="Times New Roman" w:hAnsi="Times New Roman" w:cs="Times New Roman"/>
          <w:color w:val="05294B"/>
          <w:kern w:val="0"/>
          <w:bdr w:val="single" w:sz="2" w:space="0" w:color="auto" w:frame="1"/>
        </w:rPr>
        <w:t>i</w:t>
      </w:r>
      <w:r w:rsidRPr="00EF273C">
        <w:rPr>
          <w:rFonts w:ascii="Times New Roman" w:eastAsia="Times New Roman" w:hAnsi="Times New Roman" w:cs="Times New Roman"/>
          <w:color w:val="05294B"/>
          <w:kern w:val="0"/>
        </w:rPr>
        <w:t>nstitutional settings (e.g., nursing homes).</w:t>
      </w:r>
    </w:p>
    <w:p w14:paraId="4C7BA9E5" w14:textId="77777777" w:rsidR="0075029B" w:rsidRPr="00EF273C" w:rsidRDefault="0075029B" w:rsidP="0075029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</w:rPr>
      </w:pPr>
      <w:r w:rsidRPr="00EF273C">
        <w:rPr>
          <w:rFonts w:ascii="Times New Roman" w:eastAsia="Times New Roman" w:hAnsi="Times New Roman" w:cs="Times New Roman"/>
          <w:color w:val="05294B"/>
          <w:kern w:val="0"/>
        </w:rPr>
        <w:t>The relationship between dementia, caregiver stress, lack of</w:t>
      </w:r>
      <w:r w:rsidRPr="00EF273C">
        <w:rPr>
          <w:rFonts w:ascii="Times New Roman" w:eastAsia="Times New Roman" w:hAnsi="Times New Roman" w:cs="Times New Roman"/>
          <w:color w:val="05294B"/>
          <w:kern w:val="0"/>
          <w:bdr w:val="single" w:sz="2" w:space="0" w:color="auto" w:frame="1"/>
        </w:rPr>
        <w:t xml:space="preserve"> </w:t>
      </w:r>
      <w:r w:rsidRPr="00EF273C">
        <w:rPr>
          <w:rFonts w:ascii="Times New Roman" w:eastAsia="Times New Roman" w:hAnsi="Times New Roman" w:cs="Times New Roman"/>
          <w:color w:val="05294B"/>
          <w:kern w:val="0"/>
        </w:rPr>
        <w:t>understanding/patience, and elder abuse.</w:t>
      </w:r>
    </w:p>
    <w:p w14:paraId="3F318325" w14:textId="77777777" w:rsidR="0075029B" w:rsidRPr="00010C87" w:rsidRDefault="0075029B" w:rsidP="007502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</w:rPr>
      </w:pPr>
      <w:r w:rsidRPr="00010C87">
        <w:rPr>
          <w:rFonts w:ascii="Times New Roman" w:eastAsia="Times New Roman" w:hAnsi="Times New Roman" w:cs="Times New Roman"/>
          <w:color w:val="05294B"/>
          <w:kern w:val="0"/>
        </w:rPr>
        <w:t>The group highlighted the importance of:</w:t>
      </w:r>
    </w:p>
    <w:p w14:paraId="6980EAD2" w14:textId="77777777" w:rsidR="0075029B" w:rsidRPr="00EF273C" w:rsidRDefault="0075029B" w:rsidP="0075029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</w:rPr>
      </w:pPr>
      <w:r w:rsidRPr="00EF273C">
        <w:rPr>
          <w:rFonts w:ascii="Times New Roman" w:eastAsia="Times New Roman" w:hAnsi="Times New Roman" w:cs="Times New Roman"/>
          <w:color w:val="05294B"/>
          <w:kern w:val="0"/>
        </w:rPr>
        <w:t>Geriatric care,</w:t>
      </w:r>
    </w:p>
    <w:p w14:paraId="11BD65F7" w14:textId="77777777" w:rsidR="0075029B" w:rsidRPr="00EF273C" w:rsidRDefault="0075029B" w:rsidP="0075029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</w:rPr>
      </w:pPr>
      <w:r w:rsidRPr="00EF273C">
        <w:rPr>
          <w:rFonts w:ascii="Times New Roman" w:eastAsia="Times New Roman" w:hAnsi="Times New Roman" w:cs="Times New Roman"/>
          <w:color w:val="05294B"/>
          <w:kern w:val="0"/>
        </w:rPr>
        <w:t>Recognizing elder abuse as both a humanitarian and public health concern, and</w:t>
      </w:r>
    </w:p>
    <w:p w14:paraId="29FD68E2" w14:textId="77777777" w:rsidR="0075029B" w:rsidRPr="00EF273C" w:rsidRDefault="0075029B" w:rsidP="0075029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5294B"/>
          <w:kern w:val="0"/>
        </w:rPr>
      </w:pPr>
      <w:r w:rsidRPr="00EF273C">
        <w:rPr>
          <w:rFonts w:ascii="Times New Roman" w:eastAsia="Times New Roman" w:hAnsi="Times New Roman" w:cs="Times New Roman"/>
          <w:color w:val="05294B"/>
          <w:kern w:val="0"/>
        </w:rPr>
        <w:t>Protecting the elderly because of their role, wisdom, and contribution in the community.</w:t>
      </w:r>
    </w:p>
    <w:p w14:paraId="79AD69C2" w14:textId="77777777" w:rsidR="00017C3C" w:rsidRDefault="00017C3C" w:rsidP="00D55E02"/>
    <w:sectPr w:rsidR="00017C3C" w:rsidSect="00092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6EE"/>
    <w:multiLevelType w:val="multilevel"/>
    <w:tmpl w:val="69BC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05946"/>
    <w:multiLevelType w:val="multilevel"/>
    <w:tmpl w:val="1EF4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B2CC4"/>
    <w:multiLevelType w:val="multilevel"/>
    <w:tmpl w:val="17EE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02"/>
    <w:rsid w:val="00017C3C"/>
    <w:rsid w:val="000921F4"/>
    <w:rsid w:val="00140704"/>
    <w:rsid w:val="003037D3"/>
    <w:rsid w:val="0075029B"/>
    <w:rsid w:val="008E5CF0"/>
    <w:rsid w:val="009A75A2"/>
    <w:rsid w:val="00D55E02"/>
    <w:rsid w:val="00E8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0708"/>
  <w15:docId w15:val="{01E242BE-160B-434E-A721-A6769685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E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Brown</dc:creator>
  <cp:lastModifiedBy>DELL</cp:lastModifiedBy>
  <cp:revision>2</cp:revision>
  <dcterms:created xsi:type="dcterms:W3CDTF">2026-05-21T13:13:00Z</dcterms:created>
  <dcterms:modified xsi:type="dcterms:W3CDTF">2026-05-21T13:13:00Z</dcterms:modified>
</cp:coreProperties>
</file>